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4AD" w:rsidRPr="00AC0D6C" w:rsidRDefault="00B754AD" w:rsidP="00CC05FE">
      <w:pPr>
        <w:spacing w:beforeLines="3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0D6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Образовательный 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749"/>
        <w:gridCol w:w="5749"/>
      </w:tblGrid>
      <w:tr w:rsidR="00B754AD" w:rsidRPr="00AC0D6C" w:rsidTr="00B754AD">
        <w:trPr>
          <w:trHeight w:val="327"/>
        </w:trPr>
        <w:tc>
          <w:tcPr>
            <w:tcW w:w="5749" w:type="dxa"/>
            <w:shd w:val="clear" w:color="auto" w:fill="auto"/>
          </w:tcPr>
          <w:p w:rsidR="00B754AD" w:rsidRPr="00AC0D6C" w:rsidRDefault="00B754AD" w:rsidP="00CC05FE">
            <w:pPr>
              <w:spacing w:beforeLines="30"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C0D6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Четверть</w:t>
            </w:r>
          </w:p>
        </w:tc>
        <w:tc>
          <w:tcPr>
            <w:tcW w:w="5749" w:type="dxa"/>
            <w:shd w:val="clear" w:color="auto" w:fill="auto"/>
          </w:tcPr>
          <w:p w:rsidR="00B754AD" w:rsidRPr="00AC0D6C" w:rsidRDefault="00B754AD" w:rsidP="00CC05FE">
            <w:pPr>
              <w:spacing w:beforeLines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C0D6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1</w:t>
            </w:r>
          </w:p>
        </w:tc>
      </w:tr>
      <w:tr w:rsidR="00B754AD" w:rsidRPr="00AC0D6C" w:rsidTr="00B754AD">
        <w:trPr>
          <w:trHeight w:val="327"/>
        </w:trPr>
        <w:tc>
          <w:tcPr>
            <w:tcW w:w="5749" w:type="dxa"/>
            <w:shd w:val="clear" w:color="auto" w:fill="auto"/>
          </w:tcPr>
          <w:p w:rsidR="00B754AD" w:rsidRPr="00AC0D6C" w:rsidRDefault="00B754AD" w:rsidP="00CC05FE">
            <w:pPr>
              <w:spacing w:beforeLines="30"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C0D6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Предмет</w:t>
            </w:r>
          </w:p>
        </w:tc>
        <w:tc>
          <w:tcPr>
            <w:tcW w:w="5749" w:type="dxa"/>
            <w:shd w:val="clear" w:color="auto" w:fill="auto"/>
          </w:tcPr>
          <w:p w:rsidR="00B754AD" w:rsidRPr="00AC0D6C" w:rsidRDefault="00B754AD" w:rsidP="00CC05FE">
            <w:pPr>
              <w:spacing w:beforeLines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C0D6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Русский язык</w:t>
            </w:r>
          </w:p>
        </w:tc>
      </w:tr>
      <w:tr w:rsidR="00B754AD" w:rsidRPr="00AC0D6C" w:rsidTr="00B754AD">
        <w:trPr>
          <w:trHeight w:val="327"/>
        </w:trPr>
        <w:tc>
          <w:tcPr>
            <w:tcW w:w="5749" w:type="dxa"/>
            <w:shd w:val="clear" w:color="auto" w:fill="auto"/>
          </w:tcPr>
          <w:p w:rsidR="00B754AD" w:rsidRPr="00AC0D6C" w:rsidRDefault="00B754AD" w:rsidP="00CC05FE">
            <w:pPr>
              <w:spacing w:beforeLines="30"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C0D6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Класс</w:t>
            </w:r>
          </w:p>
        </w:tc>
        <w:tc>
          <w:tcPr>
            <w:tcW w:w="5749" w:type="dxa"/>
            <w:shd w:val="clear" w:color="auto" w:fill="auto"/>
          </w:tcPr>
          <w:p w:rsidR="00B754AD" w:rsidRPr="00AC0D6C" w:rsidRDefault="00B754AD" w:rsidP="00CC05FE">
            <w:pPr>
              <w:tabs>
                <w:tab w:val="left" w:pos="2385"/>
                <w:tab w:val="center" w:pos="2497"/>
              </w:tabs>
              <w:spacing w:beforeLines="30"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C0D6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ab/>
            </w:r>
            <w:r w:rsidRPr="00AC0D6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ab/>
              <w:t>6</w:t>
            </w:r>
          </w:p>
        </w:tc>
      </w:tr>
    </w:tbl>
    <w:p w:rsidR="00B754AD" w:rsidRPr="00AC0D6C" w:rsidRDefault="00B754AD" w:rsidP="00CC05FE">
      <w:pPr>
        <w:spacing w:beforeLines="30"/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tbl>
      <w:tblPr>
        <w:tblStyle w:val="a3"/>
        <w:tblW w:w="11554" w:type="dxa"/>
        <w:tblLook w:val="04A0"/>
      </w:tblPr>
      <w:tblGrid>
        <w:gridCol w:w="496"/>
        <w:gridCol w:w="3374"/>
        <w:gridCol w:w="7684"/>
      </w:tblGrid>
      <w:tr w:rsidR="00B754AD" w:rsidRPr="00AC0D6C" w:rsidTr="00AC0D6C">
        <w:tc>
          <w:tcPr>
            <w:tcW w:w="456" w:type="dxa"/>
          </w:tcPr>
          <w:p w:rsidR="00B754AD" w:rsidRPr="00AC0D6C" w:rsidRDefault="00B754AD" w:rsidP="00CC05FE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</w:t>
            </w:r>
          </w:p>
        </w:tc>
        <w:tc>
          <w:tcPr>
            <w:tcW w:w="3247" w:type="dxa"/>
          </w:tcPr>
          <w:p w:rsidR="00B754AD" w:rsidRPr="00AC0D6C" w:rsidRDefault="00B754AD" w:rsidP="00CC05FE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Что такое текст?</w:t>
            </w:r>
          </w:p>
        </w:tc>
        <w:tc>
          <w:tcPr>
            <w:tcW w:w="7851" w:type="dxa"/>
          </w:tcPr>
          <w:p w:rsidR="00B754AD" w:rsidRPr="00AC0D6C" w:rsidRDefault="00B754AD" w:rsidP="00CC05FE">
            <w:pPr>
              <w:spacing w:beforeLines="3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Текст</w:t>
            </w:r>
            <w:r w:rsidRPr="00AC0D6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– это речевое высказывание, в котором предложения связаны общей темой, общей мыслью. </w:t>
            </w:r>
          </w:p>
        </w:tc>
      </w:tr>
      <w:tr w:rsidR="00B754AD" w:rsidRPr="00AC0D6C" w:rsidTr="00AC0D6C">
        <w:tc>
          <w:tcPr>
            <w:tcW w:w="456" w:type="dxa"/>
          </w:tcPr>
          <w:p w:rsidR="00B754AD" w:rsidRPr="00AC0D6C" w:rsidRDefault="002263A3" w:rsidP="00CC05FE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</w:t>
            </w:r>
          </w:p>
        </w:tc>
        <w:tc>
          <w:tcPr>
            <w:tcW w:w="3247" w:type="dxa"/>
          </w:tcPr>
          <w:p w:rsidR="00B754AD" w:rsidRPr="00AC0D6C" w:rsidRDefault="002263A3" w:rsidP="00CC05FE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Что такое лексика?</w:t>
            </w:r>
          </w:p>
        </w:tc>
        <w:tc>
          <w:tcPr>
            <w:tcW w:w="7851" w:type="dxa"/>
          </w:tcPr>
          <w:p w:rsidR="00B754AD" w:rsidRPr="00AC0D6C" w:rsidRDefault="002263A3" w:rsidP="00CC05FE">
            <w:pPr>
              <w:spacing w:beforeLines="3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Лексика</w:t>
            </w:r>
            <w:r w:rsidRPr="00AC0D6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- это словарный состав языка.</w:t>
            </w:r>
          </w:p>
        </w:tc>
      </w:tr>
      <w:tr w:rsidR="000B7389" w:rsidRPr="00AC0D6C" w:rsidTr="00AC0D6C">
        <w:tc>
          <w:tcPr>
            <w:tcW w:w="456" w:type="dxa"/>
          </w:tcPr>
          <w:p w:rsidR="000B7389" w:rsidRPr="00AC0D6C" w:rsidRDefault="000B7389" w:rsidP="00CC05FE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</w:t>
            </w:r>
          </w:p>
        </w:tc>
        <w:tc>
          <w:tcPr>
            <w:tcW w:w="3247" w:type="dxa"/>
          </w:tcPr>
          <w:p w:rsidR="000B7389" w:rsidRPr="00AC0D6C" w:rsidRDefault="000B7389" w:rsidP="00CC05FE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Общеупотребительные и необщеупотребительные слова.</w:t>
            </w:r>
          </w:p>
        </w:tc>
        <w:tc>
          <w:tcPr>
            <w:tcW w:w="7851" w:type="dxa"/>
          </w:tcPr>
          <w:p w:rsidR="000B7389" w:rsidRPr="00AC0D6C" w:rsidRDefault="000B7389" w:rsidP="00CC05FE">
            <w:pPr>
              <w:spacing w:beforeLines="3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Общеупотребительные слова </w:t>
            </w:r>
            <w:r w:rsidRPr="00AC0D6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– это слова русского языка, известные всему народу. </w:t>
            </w: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Необщеупотребительные слова – </w:t>
            </w:r>
            <w:r w:rsidRPr="00AC0D6C">
              <w:rPr>
                <w:rFonts w:ascii="Times New Roman" w:hAnsi="Times New Roman" w:cs="Times New Roman"/>
                <w:iCs/>
                <w:sz w:val="28"/>
                <w:szCs w:val="28"/>
              </w:rPr>
              <w:t>это слова русского языка, которые знают и используют в своей речи не все.</w:t>
            </w:r>
          </w:p>
        </w:tc>
      </w:tr>
      <w:tr w:rsidR="000B7389" w:rsidRPr="00AC0D6C" w:rsidTr="00AC0D6C">
        <w:tc>
          <w:tcPr>
            <w:tcW w:w="456" w:type="dxa"/>
          </w:tcPr>
          <w:p w:rsidR="000B7389" w:rsidRPr="00AC0D6C" w:rsidRDefault="000B7389" w:rsidP="00CC05FE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4</w:t>
            </w:r>
          </w:p>
        </w:tc>
        <w:tc>
          <w:tcPr>
            <w:tcW w:w="3247" w:type="dxa"/>
          </w:tcPr>
          <w:p w:rsidR="000B7389" w:rsidRPr="00AC0D6C" w:rsidRDefault="000B7389" w:rsidP="00CC05FE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Профессиональные слова. </w:t>
            </w:r>
          </w:p>
        </w:tc>
        <w:tc>
          <w:tcPr>
            <w:tcW w:w="7851" w:type="dxa"/>
          </w:tcPr>
          <w:p w:rsidR="000B7389" w:rsidRPr="00AC0D6C" w:rsidRDefault="000B7389" w:rsidP="00CC05FE">
            <w:pPr>
              <w:spacing w:beforeLines="3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Профессиональные слова – </w:t>
            </w:r>
            <w:r w:rsidRPr="00AC0D6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слова, связанные с особенностями работы людей той или иной специальности, профессии. </w:t>
            </w:r>
          </w:p>
        </w:tc>
      </w:tr>
      <w:tr w:rsidR="000B7389" w:rsidRPr="00AC0D6C" w:rsidTr="00AC0D6C">
        <w:tc>
          <w:tcPr>
            <w:tcW w:w="456" w:type="dxa"/>
          </w:tcPr>
          <w:p w:rsidR="000B7389" w:rsidRPr="00AC0D6C" w:rsidRDefault="000B7389" w:rsidP="00CC05FE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5</w:t>
            </w:r>
          </w:p>
        </w:tc>
        <w:tc>
          <w:tcPr>
            <w:tcW w:w="3247" w:type="dxa"/>
          </w:tcPr>
          <w:p w:rsidR="000B7389" w:rsidRPr="00AC0D6C" w:rsidRDefault="000B7389" w:rsidP="00CC05FE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Что такое  диалектизмы</w:t>
            </w:r>
            <w:r w:rsidR="00181A6A"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и неологизмы</w:t>
            </w: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?</w:t>
            </w:r>
          </w:p>
        </w:tc>
        <w:tc>
          <w:tcPr>
            <w:tcW w:w="7851" w:type="dxa"/>
          </w:tcPr>
          <w:p w:rsidR="000B7389" w:rsidRPr="00AC0D6C" w:rsidRDefault="00E83C04" w:rsidP="00CC05FE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Диалектизмы </w:t>
            </w:r>
            <w:r w:rsidRPr="00AC0D6C">
              <w:rPr>
                <w:rFonts w:ascii="Times New Roman" w:hAnsi="Times New Roman" w:cs="Times New Roman"/>
                <w:iCs/>
                <w:sz w:val="28"/>
                <w:szCs w:val="28"/>
              </w:rPr>
              <w:t>– это слова, употребляемы только жителями той или иной местности.</w:t>
            </w:r>
            <w:r w:rsidR="00181A6A" w:rsidRPr="00AC0D6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181A6A"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Неологизмы</w:t>
            </w:r>
            <w:r w:rsidR="00181A6A" w:rsidRPr="00AC0D6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– новые слова, возникающие в языке.</w:t>
            </w:r>
          </w:p>
        </w:tc>
      </w:tr>
      <w:tr w:rsidR="000B7389" w:rsidRPr="00AC0D6C" w:rsidTr="00AC0D6C">
        <w:tc>
          <w:tcPr>
            <w:tcW w:w="456" w:type="dxa"/>
          </w:tcPr>
          <w:p w:rsidR="000B7389" w:rsidRPr="00AC0D6C" w:rsidRDefault="000B7389" w:rsidP="00CC05FE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</w:t>
            </w:r>
          </w:p>
        </w:tc>
        <w:tc>
          <w:tcPr>
            <w:tcW w:w="3247" w:type="dxa"/>
          </w:tcPr>
          <w:p w:rsidR="000B7389" w:rsidRPr="00AC0D6C" w:rsidRDefault="000B7389" w:rsidP="00CC05FE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Устаревшие слова.</w:t>
            </w:r>
            <w:r w:rsidR="00181A6A"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Историзмы и архаизмы.</w:t>
            </w:r>
          </w:p>
        </w:tc>
        <w:tc>
          <w:tcPr>
            <w:tcW w:w="7851" w:type="dxa"/>
          </w:tcPr>
          <w:p w:rsidR="000B7389" w:rsidRPr="00AC0D6C" w:rsidRDefault="00181A6A" w:rsidP="00CC05FE">
            <w:pPr>
              <w:spacing w:beforeLines="3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Устаревшие слова</w:t>
            </w:r>
            <w:r w:rsidRPr="00AC0D6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– это слова, вышедшие из активного повседневного употребления. </w:t>
            </w: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Историзмы </w:t>
            </w:r>
            <w:r w:rsidRPr="00AC0D6C">
              <w:rPr>
                <w:rFonts w:ascii="Times New Roman" w:hAnsi="Times New Roman" w:cs="Times New Roman"/>
                <w:iCs/>
                <w:sz w:val="28"/>
                <w:szCs w:val="28"/>
              </w:rPr>
              <w:t>– слова, вышедшие из активной лексики в связи с исчезновением называемых ими предметов и явлений.</w:t>
            </w:r>
          </w:p>
          <w:p w:rsidR="00181A6A" w:rsidRPr="00AC0D6C" w:rsidRDefault="00181A6A" w:rsidP="00CC05FE">
            <w:pPr>
              <w:spacing w:beforeLines="3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Архаизмы</w:t>
            </w:r>
            <w:r w:rsidRPr="00AC0D6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– слова, вытесненные из употребления современными синонимами.</w:t>
            </w:r>
          </w:p>
        </w:tc>
      </w:tr>
      <w:tr w:rsidR="000B7389" w:rsidRPr="00AC0D6C" w:rsidTr="00AC0D6C">
        <w:tc>
          <w:tcPr>
            <w:tcW w:w="456" w:type="dxa"/>
          </w:tcPr>
          <w:p w:rsidR="000B7389" w:rsidRPr="00AC0D6C" w:rsidRDefault="000B7389" w:rsidP="00CC05FE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7</w:t>
            </w:r>
          </w:p>
        </w:tc>
        <w:tc>
          <w:tcPr>
            <w:tcW w:w="3247" w:type="dxa"/>
          </w:tcPr>
          <w:p w:rsidR="000B7389" w:rsidRPr="00AC0D6C" w:rsidRDefault="00181A6A" w:rsidP="00CC05FE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Заимствованные слова.</w:t>
            </w:r>
          </w:p>
        </w:tc>
        <w:tc>
          <w:tcPr>
            <w:tcW w:w="7851" w:type="dxa"/>
          </w:tcPr>
          <w:p w:rsidR="000B7389" w:rsidRPr="00AC0D6C" w:rsidRDefault="003B2B6B" w:rsidP="00CC05FE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Заимствованные слова – </w:t>
            </w:r>
            <w:r w:rsidRPr="00AC0D6C">
              <w:rPr>
                <w:rFonts w:ascii="Times New Roman" w:hAnsi="Times New Roman" w:cs="Times New Roman"/>
                <w:iCs/>
                <w:sz w:val="28"/>
                <w:szCs w:val="28"/>
              </w:rPr>
              <w:t>слова, вошедшие в русский язык из других языков.</w:t>
            </w:r>
          </w:p>
        </w:tc>
      </w:tr>
      <w:tr w:rsidR="000B7389" w:rsidRPr="00AC0D6C" w:rsidTr="00AC0D6C">
        <w:tc>
          <w:tcPr>
            <w:tcW w:w="456" w:type="dxa"/>
          </w:tcPr>
          <w:p w:rsidR="000B7389" w:rsidRPr="00AC0D6C" w:rsidRDefault="000B7389" w:rsidP="00CC05FE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8</w:t>
            </w:r>
          </w:p>
        </w:tc>
        <w:tc>
          <w:tcPr>
            <w:tcW w:w="3247" w:type="dxa"/>
          </w:tcPr>
          <w:p w:rsidR="000B7389" w:rsidRPr="00AC0D6C" w:rsidRDefault="00AC0D6C" w:rsidP="00CC05FE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Что такое фразеологизмы?</w:t>
            </w:r>
          </w:p>
        </w:tc>
        <w:tc>
          <w:tcPr>
            <w:tcW w:w="7851" w:type="dxa"/>
          </w:tcPr>
          <w:p w:rsidR="000B7389" w:rsidRPr="00AC0D6C" w:rsidRDefault="00AC0D6C" w:rsidP="00CC05FE">
            <w:pPr>
              <w:spacing w:beforeLines="3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Фразеологизмы – </w:t>
            </w:r>
            <w:r w:rsidRPr="00AC0D6C">
              <w:rPr>
                <w:rFonts w:ascii="Times New Roman" w:hAnsi="Times New Roman" w:cs="Times New Roman"/>
                <w:iCs/>
                <w:sz w:val="28"/>
                <w:szCs w:val="28"/>
              </w:rPr>
              <w:t>это устойчивые сочетания слов, равные по значению либо одному слову, либо целому предложению.</w:t>
            </w:r>
          </w:p>
        </w:tc>
      </w:tr>
      <w:tr w:rsidR="000B7389" w:rsidRPr="00AC0D6C" w:rsidTr="00AC0D6C">
        <w:tc>
          <w:tcPr>
            <w:tcW w:w="456" w:type="dxa"/>
          </w:tcPr>
          <w:p w:rsidR="000B7389" w:rsidRPr="00AC0D6C" w:rsidRDefault="000B7389" w:rsidP="00CC05FE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9</w:t>
            </w:r>
          </w:p>
        </w:tc>
        <w:tc>
          <w:tcPr>
            <w:tcW w:w="3247" w:type="dxa"/>
          </w:tcPr>
          <w:p w:rsidR="000B7389" w:rsidRPr="00AC0D6C" w:rsidRDefault="000B7389" w:rsidP="00CC05FE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Правописание корней с чередованием.</w:t>
            </w:r>
          </w:p>
        </w:tc>
        <w:tc>
          <w:tcPr>
            <w:tcW w:w="7851" w:type="dxa"/>
          </w:tcPr>
          <w:p w:rsidR="000B7389" w:rsidRPr="00AC0D6C" w:rsidRDefault="000B7389" w:rsidP="00CC05FE">
            <w:pPr>
              <w:spacing w:beforeLines="3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корнях с чередованием  </w:t>
            </w: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зар//зор</w:t>
            </w:r>
            <w:r w:rsidRPr="00AC0D6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 безударном положении пишется </w:t>
            </w: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буква А</w:t>
            </w:r>
            <w:r w:rsidRPr="00AC0D6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(зОрька, зАря),  в корне </w:t>
            </w: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гар//гор</w:t>
            </w:r>
            <w:r w:rsidRPr="00AC0D6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в безударном положении пишется </w:t>
            </w: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буква О </w:t>
            </w:r>
            <w:r w:rsidRPr="00AC0D6C">
              <w:rPr>
                <w:rFonts w:ascii="Times New Roman" w:hAnsi="Times New Roman" w:cs="Times New Roman"/>
                <w:iCs/>
                <w:sz w:val="28"/>
                <w:szCs w:val="28"/>
              </w:rPr>
              <w:t>(гОреть-загАр</w:t>
            </w: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)</w:t>
            </w:r>
            <w:r w:rsidRPr="00AC0D6C">
              <w:rPr>
                <w:rFonts w:ascii="Times New Roman" w:hAnsi="Times New Roman" w:cs="Times New Roman"/>
                <w:iCs/>
                <w:sz w:val="28"/>
                <w:szCs w:val="28"/>
              </w:rPr>
              <w:t>. В корне с чередованием –кас-, -кос- в безударном положении пишется буква А, если после корня стоит суффикс –а-, и буква О, если этого суффикса нет (кАс</w:t>
            </w: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а</w:t>
            </w:r>
            <w:r w:rsidRPr="00AC0D6C">
              <w:rPr>
                <w:rFonts w:ascii="Times New Roman" w:hAnsi="Times New Roman" w:cs="Times New Roman"/>
                <w:iCs/>
                <w:sz w:val="28"/>
                <w:szCs w:val="28"/>
              </w:rPr>
              <w:t>ться -  кОснуться)</w:t>
            </w:r>
          </w:p>
        </w:tc>
      </w:tr>
      <w:tr w:rsidR="000B7389" w:rsidRPr="00AC0D6C" w:rsidTr="00AC0D6C">
        <w:tc>
          <w:tcPr>
            <w:tcW w:w="456" w:type="dxa"/>
          </w:tcPr>
          <w:p w:rsidR="000B7389" w:rsidRPr="00AC0D6C" w:rsidRDefault="000B7389" w:rsidP="00CC05FE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10</w:t>
            </w:r>
          </w:p>
        </w:tc>
        <w:tc>
          <w:tcPr>
            <w:tcW w:w="3247" w:type="dxa"/>
          </w:tcPr>
          <w:p w:rsidR="000B7389" w:rsidRPr="00AC0D6C" w:rsidRDefault="000B7389" w:rsidP="00CC05FE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Буквы И-Ы после приставок.</w:t>
            </w:r>
          </w:p>
        </w:tc>
        <w:tc>
          <w:tcPr>
            <w:tcW w:w="7851" w:type="dxa"/>
          </w:tcPr>
          <w:p w:rsidR="000B7389" w:rsidRPr="00AC0D6C" w:rsidRDefault="000B7389" w:rsidP="00ED60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D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Если корень начинается с И,  то после русских по происхождению приставок, оканчивающихся на согласные, пишется буква Ы</w:t>
            </w:r>
            <w:r w:rsidRPr="00AC0D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(разыграть, разыскать).</w:t>
            </w:r>
          </w:p>
          <w:p w:rsidR="000B7389" w:rsidRPr="00AC0D6C" w:rsidRDefault="000B7389" w:rsidP="00ED60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D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После приставок </w:t>
            </w:r>
            <w:r w:rsidRPr="00AC0D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меж-, сверх-</w:t>
            </w:r>
            <w:r w:rsidRPr="00AC0D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пишется буква И. </w:t>
            </w:r>
          </w:p>
          <w:p w:rsidR="000B7389" w:rsidRPr="00AC0D6C" w:rsidRDefault="000B7389" w:rsidP="00ED6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Буква И </w:t>
            </w:r>
            <w:r w:rsidRPr="00AC0D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сохраняется после </w:t>
            </w:r>
            <w:r w:rsidRPr="00AC0D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иноязычных приставок</w:t>
            </w:r>
            <w:r w:rsidRPr="00AC0D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согласные (контригра).</w:t>
            </w:r>
          </w:p>
        </w:tc>
      </w:tr>
    </w:tbl>
    <w:p w:rsidR="00B754AD" w:rsidRPr="00AC0D6C" w:rsidRDefault="00B754AD" w:rsidP="00CC05FE">
      <w:pPr>
        <w:spacing w:beforeLines="30"/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93A01" w:rsidRDefault="00B93A01"/>
    <w:sectPr w:rsidR="00B93A01" w:rsidSect="00B754A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efaultTabStop w:val="708"/>
  <w:drawingGridHorizontalSpacing w:val="110"/>
  <w:displayHorizontalDrawingGridEvery w:val="2"/>
  <w:characterSpacingControl w:val="doNotCompress"/>
  <w:compat>
    <w:useFELayout/>
  </w:compat>
  <w:rsids>
    <w:rsidRoot w:val="00B754AD"/>
    <w:rsid w:val="000B7389"/>
    <w:rsid w:val="00181A6A"/>
    <w:rsid w:val="002263A3"/>
    <w:rsid w:val="003B2B6B"/>
    <w:rsid w:val="009A4A28"/>
    <w:rsid w:val="009C5CD1"/>
    <w:rsid w:val="009E584E"/>
    <w:rsid w:val="00A824DE"/>
    <w:rsid w:val="00AC0D6C"/>
    <w:rsid w:val="00B754AD"/>
    <w:rsid w:val="00B93A01"/>
    <w:rsid w:val="00CC05FE"/>
    <w:rsid w:val="00E83C04"/>
    <w:rsid w:val="00ED6004"/>
    <w:rsid w:val="00F14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4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2</cp:revision>
  <dcterms:created xsi:type="dcterms:W3CDTF">2018-11-22T10:09:00Z</dcterms:created>
  <dcterms:modified xsi:type="dcterms:W3CDTF">2018-11-22T10:09:00Z</dcterms:modified>
</cp:coreProperties>
</file>